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198" w:rsidRDefault="00080198" w:rsidP="006750A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r>
        <w:rPr>
          <w:rFonts w:ascii="Times New Roman" w:hAnsi="Times New Roman"/>
          <w:b/>
          <w:bCs/>
          <w:sz w:val="28"/>
          <w:szCs w:val="28"/>
        </w:rPr>
        <w:t>Аналитическая справка</w:t>
      </w:r>
    </w:p>
    <w:p w:rsidR="00080198" w:rsidRDefault="00080198" w:rsidP="006750A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 результатам внутреннего анализа коррупционных рисков</w:t>
      </w:r>
    </w:p>
    <w:p w:rsidR="00080198" w:rsidRDefault="00080198" w:rsidP="006750A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за период с </w:t>
      </w:r>
      <w:r w:rsidR="00622650">
        <w:rPr>
          <w:rFonts w:ascii="Times New Roman" w:hAnsi="Times New Roman"/>
          <w:b/>
          <w:bCs/>
          <w:sz w:val="28"/>
          <w:szCs w:val="28"/>
        </w:rPr>
        <w:t>января</w:t>
      </w:r>
      <w:r>
        <w:rPr>
          <w:rFonts w:ascii="Times New Roman" w:hAnsi="Times New Roman"/>
          <w:b/>
          <w:bCs/>
          <w:sz w:val="28"/>
          <w:szCs w:val="28"/>
        </w:rPr>
        <w:t xml:space="preserve"> по </w:t>
      </w:r>
      <w:r w:rsidR="00622650">
        <w:rPr>
          <w:rFonts w:ascii="Times New Roman" w:hAnsi="Times New Roman"/>
          <w:b/>
          <w:bCs/>
          <w:sz w:val="28"/>
          <w:szCs w:val="28"/>
        </w:rPr>
        <w:t>декабрь 2022</w:t>
      </w:r>
      <w:r>
        <w:rPr>
          <w:rFonts w:ascii="Times New Roman" w:hAnsi="Times New Roman"/>
          <w:b/>
          <w:bCs/>
          <w:sz w:val="28"/>
          <w:szCs w:val="28"/>
        </w:rPr>
        <w:t xml:space="preserve"> года</w:t>
      </w:r>
    </w:p>
    <w:p w:rsidR="006750A6" w:rsidRDefault="006750A6" w:rsidP="006750A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80198" w:rsidRDefault="00080198" w:rsidP="00080198">
      <w:pPr>
        <w:spacing w:after="0" w:line="240" w:lineRule="auto"/>
        <w:ind w:firstLine="1418"/>
        <w:jc w:val="both"/>
        <w:rPr>
          <w:rFonts w:ascii="Times New Roman" w:hAnsi="Times New Roman"/>
          <w:b/>
          <w:bCs/>
          <w:sz w:val="20"/>
          <w:szCs w:val="20"/>
        </w:rPr>
      </w:pPr>
    </w:p>
    <w:bookmarkEnd w:id="0"/>
    <w:p w:rsidR="00080198" w:rsidRDefault="00080198" w:rsidP="00080198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 xml:space="preserve">Во исполнение распоряжения </w:t>
      </w:r>
      <w:proofErr w:type="spellStart"/>
      <w:r>
        <w:rPr>
          <w:rFonts w:ascii="Times New Roman" w:hAnsi="Times New Roman"/>
          <w:bCs/>
          <w:sz w:val="28"/>
          <w:szCs w:val="28"/>
        </w:rPr>
        <w:t>акима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города </w:t>
      </w:r>
      <w:proofErr w:type="spellStart"/>
      <w:r>
        <w:rPr>
          <w:rFonts w:ascii="Times New Roman" w:hAnsi="Times New Roman"/>
          <w:bCs/>
          <w:sz w:val="28"/>
          <w:szCs w:val="28"/>
        </w:rPr>
        <w:t>Тайынша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Тайыншинского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района Северо-Казахстанской области №55 от 22 июня 2023 го</w:t>
      </w:r>
      <w:r w:rsidR="00230C33">
        <w:rPr>
          <w:rFonts w:ascii="Times New Roman" w:hAnsi="Times New Roman"/>
          <w:bCs/>
          <w:sz w:val="28"/>
          <w:szCs w:val="28"/>
        </w:rPr>
        <w:t>да рабочей группой в период с 26</w:t>
      </w:r>
      <w:r>
        <w:rPr>
          <w:rFonts w:ascii="Times New Roman" w:hAnsi="Times New Roman"/>
          <w:bCs/>
          <w:sz w:val="28"/>
          <w:szCs w:val="28"/>
        </w:rPr>
        <w:t xml:space="preserve"> июня 2023 по 30 июня 2023 года был проведен внутренний анализ по выявлению коррупционных рисков (далее – внутренний анализ) в организационно-управленческой деятельности </w:t>
      </w:r>
      <w:r w:rsidR="00230C33">
        <w:rPr>
          <w:rFonts w:ascii="Times New Roman" w:hAnsi="Times New Roman"/>
          <w:bCs/>
          <w:sz w:val="28"/>
          <w:szCs w:val="28"/>
        </w:rPr>
        <w:t xml:space="preserve">                </w:t>
      </w:r>
      <w:r>
        <w:rPr>
          <w:rFonts w:ascii="Times New Roman" w:hAnsi="Times New Roman"/>
          <w:bCs/>
          <w:sz w:val="28"/>
          <w:szCs w:val="28"/>
        </w:rPr>
        <w:t>КГУ «</w:t>
      </w:r>
      <w:r w:rsidR="00230C33">
        <w:rPr>
          <w:rFonts w:ascii="Times New Roman" w:hAnsi="Times New Roman"/>
          <w:bCs/>
          <w:sz w:val="28"/>
          <w:szCs w:val="28"/>
        </w:rPr>
        <w:t xml:space="preserve">Отдел внутренней политики </w:t>
      </w:r>
      <w:proofErr w:type="spellStart"/>
      <w:r w:rsidR="00230C33">
        <w:rPr>
          <w:rFonts w:ascii="Times New Roman" w:hAnsi="Times New Roman"/>
          <w:bCs/>
          <w:sz w:val="28"/>
          <w:szCs w:val="28"/>
        </w:rPr>
        <w:t>акимата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Тайыншинского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района </w:t>
      </w:r>
      <w:r w:rsidR="00230C33">
        <w:rPr>
          <w:rFonts w:ascii="Times New Roman" w:hAnsi="Times New Roman"/>
          <w:bCs/>
          <w:sz w:val="28"/>
          <w:szCs w:val="28"/>
        </w:rPr>
        <w:t xml:space="preserve">               </w:t>
      </w:r>
      <w:r>
        <w:rPr>
          <w:rFonts w:ascii="Times New Roman" w:hAnsi="Times New Roman"/>
          <w:bCs/>
          <w:sz w:val="28"/>
          <w:szCs w:val="28"/>
        </w:rPr>
        <w:t xml:space="preserve">Северо-Казахстанской области» (далее - </w:t>
      </w:r>
      <w:r w:rsidR="00230C33">
        <w:rPr>
          <w:rFonts w:ascii="Times New Roman" w:hAnsi="Times New Roman"/>
          <w:bCs/>
          <w:sz w:val="28"/>
          <w:szCs w:val="28"/>
        </w:rPr>
        <w:t>отдел</w:t>
      </w:r>
      <w:r>
        <w:rPr>
          <w:rFonts w:ascii="Times New Roman" w:hAnsi="Times New Roman"/>
          <w:bCs/>
          <w:sz w:val="28"/>
          <w:szCs w:val="28"/>
        </w:rPr>
        <w:t xml:space="preserve">).       </w:t>
      </w:r>
      <w:proofErr w:type="gramEnd"/>
    </w:p>
    <w:p w:rsidR="00080198" w:rsidRDefault="00080198" w:rsidP="00080198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Анализируемый период: с </w:t>
      </w:r>
      <w:r w:rsidR="00230C33">
        <w:rPr>
          <w:rFonts w:ascii="Times New Roman" w:hAnsi="Times New Roman"/>
          <w:bCs/>
          <w:sz w:val="28"/>
          <w:szCs w:val="28"/>
        </w:rPr>
        <w:t>января</w:t>
      </w:r>
      <w:r>
        <w:rPr>
          <w:rFonts w:ascii="Times New Roman" w:hAnsi="Times New Roman"/>
          <w:bCs/>
          <w:sz w:val="28"/>
          <w:szCs w:val="28"/>
        </w:rPr>
        <w:t xml:space="preserve"> по </w:t>
      </w:r>
      <w:r w:rsidR="00230C33">
        <w:rPr>
          <w:rFonts w:ascii="Times New Roman" w:hAnsi="Times New Roman"/>
          <w:bCs/>
          <w:sz w:val="28"/>
          <w:szCs w:val="28"/>
        </w:rPr>
        <w:t>декабрь</w:t>
      </w:r>
      <w:r>
        <w:rPr>
          <w:rFonts w:ascii="Times New Roman" w:hAnsi="Times New Roman"/>
          <w:bCs/>
          <w:sz w:val="28"/>
          <w:szCs w:val="28"/>
        </w:rPr>
        <w:t xml:space="preserve"> 202</w:t>
      </w:r>
      <w:r w:rsidR="00230C33">
        <w:rPr>
          <w:rFonts w:ascii="Times New Roman" w:hAnsi="Times New Roman"/>
          <w:bCs/>
          <w:sz w:val="28"/>
          <w:szCs w:val="28"/>
        </w:rPr>
        <w:t xml:space="preserve">2 </w:t>
      </w:r>
      <w:r>
        <w:rPr>
          <w:rFonts w:ascii="Times New Roman" w:hAnsi="Times New Roman"/>
          <w:bCs/>
          <w:sz w:val="28"/>
          <w:szCs w:val="28"/>
        </w:rPr>
        <w:t>года.</w:t>
      </w:r>
    </w:p>
    <w:p w:rsidR="00080198" w:rsidRDefault="00080198" w:rsidP="00080198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>Согласно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Типовых правил проведения внутреннего анализа коррупционных рисков, </w:t>
      </w:r>
      <w:r>
        <w:rPr>
          <w:rFonts w:ascii="Times New Roman" w:hAnsi="Times New Roman"/>
          <w:sz w:val="28"/>
          <w:szCs w:val="28"/>
        </w:rPr>
        <w:t xml:space="preserve">утвержденных </w:t>
      </w:r>
      <w:r>
        <w:rPr>
          <w:rFonts w:ascii="Times New Roman" w:hAnsi="Times New Roman"/>
          <w:sz w:val="28"/>
          <w:szCs w:val="28"/>
          <w:lang w:val="kk-KZ"/>
        </w:rPr>
        <w:t>приказом Председателя Агентства Республики Казахстан по делам государственной службы и противодействию коррупции от 19 октября</w:t>
      </w:r>
      <w:r w:rsidR="00230C33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2016 года № 12 «Об утверждении Типовых правил проведения внутреннего анализа коррупционных рисков»</w:t>
      </w:r>
      <w:r>
        <w:rPr>
          <w:rFonts w:ascii="Times New Roman" w:hAnsi="Times New Roman"/>
          <w:bCs/>
          <w:sz w:val="28"/>
          <w:szCs w:val="28"/>
        </w:rPr>
        <w:t xml:space="preserve">, внутренний анализ организационно-управленческой деятельности </w:t>
      </w:r>
      <w:r w:rsidR="00EA349D">
        <w:rPr>
          <w:rFonts w:ascii="Times New Roman" w:hAnsi="Times New Roman"/>
          <w:bCs/>
          <w:sz w:val="28"/>
          <w:szCs w:val="28"/>
        </w:rPr>
        <w:t>Отдела</w:t>
      </w:r>
      <w:r>
        <w:rPr>
          <w:rFonts w:ascii="Times New Roman" w:hAnsi="Times New Roman"/>
          <w:bCs/>
          <w:sz w:val="28"/>
          <w:szCs w:val="28"/>
        </w:rPr>
        <w:t xml:space="preserve"> проводился по следующим критериям:</w:t>
      </w:r>
    </w:p>
    <w:p w:rsidR="00080198" w:rsidRDefault="00080198" w:rsidP="00080198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1)    по управлению персоналом, в том числе сменяемость кадров;</w:t>
      </w:r>
    </w:p>
    <w:p w:rsidR="00080198" w:rsidRDefault="00080198" w:rsidP="00080198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2)    по урегулированию конфликта интересов;</w:t>
      </w:r>
    </w:p>
    <w:p w:rsidR="00080198" w:rsidRDefault="00080198" w:rsidP="00080198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3)    иным вопросам, вытекающим из организационно-управленческой деятельности.  </w:t>
      </w:r>
    </w:p>
    <w:p w:rsidR="00080198" w:rsidRDefault="00080198" w:rsidP="00080198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Рабочей группой внутреннего анализа коррупционных рисков изучены кодексы, законы, нормативно правов</w:t>
      </w:r>
      <w:r w:rsidR="00EA349D">
        <w:rPr>
          <w:rFonts w:ascii="Times New Roman" w:hAnsi="Times New Roman"/>
          <w:bCs/>
          <w:sz w:val="28"/>
          <w:szCs w:val="28"/>
        </w:rPr>
        <w:t xml:space="preserve">ые </w:t>
      </w:r>
      <w:proofErr w:type="gramStart"/>
      <w:r w:rsidR="00EA349D">
        <w:rPr>
          <w:rFonts w:ascii="Times New Roman" w:hAnsi="Times New Roman"/>
          <w:bCs/>
          <w:sz w:val="28"/>
          <w:szCs w:val="28"/>
        </w:rPr>
        <w:t>акты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которыми руководствуется в своей деятельности коммунальное государственное учреждение «</w:t>
      </w:r>
      <w:r w:rsidR="00EA349D">
        <w:rPr>
          <w:rFonts w:ascii="Times New Roman" w:hAnsi="Times New Roman"/>
          <w:bCs/>
          <w:sz w:val="28"/>
          <w:szCs w:val="28"/>
        </w:rPr>
        <w:t xml:space="preserve">Отдел внутренней политики </w:t>
      </w:r>
      <w:proofErr w:type="spellStart"/>
      <w:r w:rsidR="00EA349D">
        <w:rPr>
          <w:rFonts w:ascii="Times New Roman" w:hAnsi="Times New Roman"/>
          <w:bCs/>
          <w:sz w:val="28"/>
          <w:szCs w:val="28"/>
        </w:rPr>
        <w:t>акимата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Тайыншинского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района Северо-Казахстанской области» (далее – </w:t>
      </w:r>
      <w:r w:rsidR="00EA349D">
        <w:rPr>
          <w:rFonts w:ascii="Times New Roman" w:hAnsi="Times New Roman"/>
          <w:bCs/>
          <w:sz w:val="28"/>
          <w:szCs w:val="28"/>
        </w:rPr>
        <w:t>Отдел</w:t>
      </w:r>
      <w:r>
        <w:rPr>
          <w:rFonts w:ascii="Times New Roman" w:hAnsi="Times New Roman"/>
          <w:bCs/>
          <w:sz w:val="28"/>
          <w:szCs w:val="28"/>
        </w:rPr>
        <w:t>).</w:t>
      </w:r>
    </w:p>
    <w:p w:rsidR="00080198" w:rsidRDefault="00080198" w:rsidP="00080198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При изучении организационно-управленческой деятельности по вышеуказанным критериям внутренний анализ показал следующее:</w:t>
      </w:r>
    </w:p>
    <w:p w:rsidR="00EA349D" w:rsidRDefault="00EA349D" w:rsidP="00EA34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Штатная численность сотрудников отдела внутренней политики составляет 6 человек: в том числе 3 государственных служащих                            (1 – руководитель, 2 – главные специалисты), технический персонал по договору – 3 работника (редактор по переводу, водитель, уборщик служебных помещений).</w:t>
      </w:r>
      <w:r w:rsidR="004752A8">
        <w:rPr>
          <w:rFonts w:ascii="Times New Roman" w:hAnsi="Times New Roman" w:cs="Times New Roman"/>
          <w:sz w:val="28"/>
          <w:szCs w:val="28"/>
        </w:rPr>
        <w:t xml:space="preserve"> </w:t>
      </w:r>
      <w:r w:rsidRPr="00EB35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0198" w:rsidRDefault="00080198" w:rsidP="00080198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Во исполнение антикоррупционного законодательства всеми административными государственными служащими </w:t>
      </w:r>
      <w:r w:rsidR="00EA349D">
        <w:rPr>
          <w:rFonts w:ascii="Times New Roman" w:hAnsi="Times New Roman"/>
          <w:bCs/>
          <w:sz w:val="28"/>
          <w:szCs w:val="28"/>
        </w:rPr>
        <w:t>отдела</w:t>
      </w:r>
      <w:r>
        <w:rPr>
          <w:rFonts w:ascii="Times New Roman" w:hAnsi="Times New Roman"/>
          <w:bCs/>
          <w:sz w:val="28"/>
          <w:szCs w:val="28"/>
        </w:rPr>
        <w:t xml:space="preserve"> приняты </w:t>
      </w:r>
      <w:proofErr w:type="spellStart"/>
      <w:r>
        <w:rPr>
          <w:rFonts w:ascii="Times New Roman" w:hAnsi="Times New Roman"/>
          <w:bCs/>
          <w:sz w:val="28"/>
          <w:szCs w:val="28"/>
        </w:rPr>
        <w:t>антикоррупционные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ограничения, в целях осуществления мер финансового контроля служащими и их супругами своевременно представлены декларации в органы государственных доходов.</w:t>
      </w:r>
    </w:p>
    <w:p w:rsidR="00080198" w:rsidRDefault="00080198" w:rsidP="00080198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Отсутствуют факты: конфликта интересов, </w:t>
      </w:r>
      <w:proofErr w:type="spellStart"/>
      <w:r>
        <w:rPr>
          <w:rFonts w:ascii="Times New Roman" w:hAnsi="Times New Roman"/>
          <w:bCs/>
          <w:sz w:val="28"/>
          <w:szCs w:val="28"/>
        </w:rPr>
        <w:t>аффилированности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принятых на работу сотрудников с руководителем, </w:t>
      </w:r>
      <w:proofErr w:type="spellStart"/>
      <w:r>
        <w:rPr>
          <w:rFonts w:ascii="Times New Roman" w:hAnsi="Times New Roman"/>
          <w:bCs/>
          <w:sz w:val="28"/>
          <w:szCs w:val="28"/>
        </w:rPr>
        <w:t>аффилированность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должностных лиц при государственных закупках, покупке либо продаже имущества, активов и т.д., совместной службы (работы) близких </w:t>
      </w:r>
      <w:r>
        <w:rPr>
          <w:rFonts w:ascii="Times New Roman" w:hAnsi="Times New Roman"/>
          <w:bCs/>
          <w:sz w:val="28"/>
          <w:szCs w:val="28"/>
        </w:rPr>
        <w:lastRenderedPageBreak/>
        <w:t>родственников, супругов и свойственников, нарушения принятых антикоррупционных ограничений и запретов, установленных для должностных лиц действующим законодательством.</w:t>
      </w:r>
    </w:p>
    <w:p w:rsidR="00080198" w:rsidRPr="00EA349D" w:rsidRDefault="00080198" w:rsidP="00EA349D">
      <w:pPr>
        <w:pStyle w:val="3"/>
        <w:spacing w:before="0" w:line="240" w:lineRule="auto"/>
        <w:jc w:val="both"/>
        <w:rPr>
          <w:rFonts w:ascii="Times New Roman" w:eastAsia="Calibri" w:hAnsi="Times New Roman"/>
          <w:bCs/>
          <w:color w:val="FF0000"/>
          <w:sz w:val="28"/>
          <w:szCs w:val="28"/>
          <w:lang w:val="ru-RU" w:eastAsia="en-US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ab/>
      </w:r>
      <w:r w:rsidRPr="00EA349D">
        <w:rPr>
          <w:rFonts w:ascii="Times New Roman" w:hAnsi="Times New Roman"/>
          <w:bCs/>
          <w:color w:val="FF0000"/>
          <w:sz w:val="28"/>
          <w:szCs w:val="28"/>
          <w:lang w:val="ru-RU"/>
        </w:rPr>
        <w:t xml:space="preserve">За период с </w:t>
      </w:r>
      <w:r w:rsidR="00EA349D">
        <w:rPr>
          <w:rFonts w:ascii="Times New Roman" w:hAnsi="Times New Roman"/>
          <w:bCs/>
          <w:color w:val="FF0000"/>
          <w:sz w:val="28"/>
          <w:szCs w:val="28"/>
          <w:lang w:val="ru-RU"/>
        </w:rPr>
        <w:t>января</w:t>
      </w:r>
      <w:r w:rsidRPr="00EA349D">
        <w:rPr>
          <w:rFonts w:ascii="Times New Roman" w:hAnsi="Times New Roman"/>
          <w:bCs/>
          <w:color w:val="FF0000"/>
          <w:sz w:val="28"/>
          <w:szCs w:val="28"/>
          <w:lang w:val="ru-RU"/>
        </w:rPr>
        <w:t xml:space="preserve"> по </w:t>
      </w:r>
      <w:r w:rsidR="00EA349D">
        <w:rPr>
          <w:rFonts w:ascii="Times New Roman" w:hAnsi="Times New Roman"/>
          <w:bCs/>
          <w:color w:val="FF0000"/>
          <w:sz w:val="28"/>
          <w:szCs w:val="28"/>
          <w:lang w:val="ru-RU"/>
        </w:rPr>
        <w:t>декабрь</w:t>
      </w:r>
      <w:r w:rsidRPr="00EA349D">
        <w:rPr>
          <w:rFonts w:ascii="Times New Roman" w:hAnsi="Times New Roman"/>
          <w:bCs/>
          <w:color w:val="FF0000"/>
          <w:sz w:val="28"/>
          <w:szCs w:val="28"/>
          <w:lang w:val="ru-RU"/>
        </w:rPr>
        <w:t xml:space="preserve"> 202</w:t>
      </w:r>
      <w:r w:rsidR="00EA349D">
        <w:rPr>
          <w:rFonts w:ascii="Times New Roman" w:hAnsi="Times New Roman"/>
          <w:bCs/>
          <w:color w:val="FF0000"/>
          <w:sz w:val="28"/>
          <w:szCs w:val="28"/>
          <w:lang w:val="ru-RU"/>
        </w:rPr>
        <w:t>2</w:t>
      </w:r>
      <w:r w:rsidRPr="00EA349D">
        <w:rPr>
          <w:rFonts w:ascii="Times New Roman" w:hAnsi="Times New Roman"/>
          <w:bCs/>
          <w:color w:val="FF0000"/>
          <w:sz w:val="28"/>
          <w:szCs w:val="28"/>
          <w:lang w:val="ru-RU"/>
        </w:rPr>
        <w:t xml:space="preserve"> года в адрес </w:t>
      </w:r>
      <w:r w:rsidR="00EA349D">
        <w:rPr>
          <w:rFonts w:ascii="Times New Roman" w:hAnsi="Times New Roman"/>
          <w:bCs/>
          <w:color w:val="FF0000"/>
          <w:sz w:val="28"/>
          <w:szCs w:val="28"/>
          <w:lang w:val="ru-RU"/>
        </w:rPr>
        <w:t>отдела</w:t>
      </w:r>
      <w:r w:rsidRPr="00EA349D">
        <w:rPr>
          <w:rFonts w:ascii="Times New Roman" w:hAnsi="Times New Roman"/>
          <w:bCs/>
          <w:color w:val="FF0000"/>
          <w:sz w:val="28"/>
          <w:szCs w:val="28"/>
          <w:lang w:val="ru-RU"/>
        </w:rPr>
        <w:t xml:space="preserve"> поступило </w:t>
      </w:r>
      <w:r w:rsidR="00EA349D">
        <w:rPr>
          <w:rFonts w:ascii="Times New Roman" w:hAnsi="Times New Roman"/>
          <w:bCs/>
          <w:color w:val="FF0000"/>
          <w:sz w:val="28"/>
          <w:szCs w:val="28"/>
          <w:lang w:val="ru-RU"/>
        </w:rPr>
        <w:t xml:space="preserve">       2 обращений, из них 2 </w:t>
      </w:r>
      <w:r w:rsidRPr="00EA349D">
        <w:rPr>
          <w:rFonts w:ascii="Times New Roman" w:hAnsi="Times New Roman"/>
          <w:bCs/>
          <w:color w:val="FF0000"/>
          <w:sz w:val="28"/>
          <w:szCs w:val="28"/>
          <w:lang w:val="ru-RU"/>
        </w:rPr>
        <w:t>от физических</w:t>
      </w:r>
      <w:r w:rsidR="00EA349D">
        <w:rPr>
          <w:rFonts w:ascii="Times New Roman" w:hAnsi="Times New Roman"/>
          <w:bCs/>
          <w:color w:val="FF0000"/>
          <w:sz w:val="28"/>
          <w:szCs w:val="28"/>
          <w:lang w:val="ru-RU"/>
        </w:rPr>
        <w:t xml:space="preserve"> лиц, </w:t>
      </w:r>
      <w:r w:rsidRPr="00EA349D">
        <w:rPr>
          <w:rFonts w:ascii="Times New Roman" w:hAnsi="Times New Roman"/>
          <w:bCs/>
          <w:color w:val="FF0000"/>
          <w:sz w:val="28"/>
          <w:szCs w:val="28"/>
          <w:lang w:val="ru-RU"/>
        </w:rPr>
        <w:t>от  юридических лиц</w:t>
      </w:r>
      <w:r w:rsidR="00EA349D">
        <w:rPr>
          <w:rFonts w:ascii="Times New Roman" w:hAnsi="Times New Roman"/>
          <w:bCs/>
          <w:color w:val="FF0000"/>
          <w:sz w:val="28"/>
          <w:szCs w:val="28"/>
          <w:lang w:val="ru-RU"/>
        </w:rPr>
        <w:t xml:space="preserve"> обращений не поступало</w:t>
      </w:r>
      <w:r w:rsidRPr="00EA349D">
        <w:rPr>
          <w:rFonts w:ascii="Times New Roman" w:hAnsi="Times New Roman"/>
          <w:bCs/>
          <w:color w:val="FF0000"/>
          <w:sz w:val="28"/>
          <w:szCs w:val="28"/>
          <w:lang w:val="ru-RU"/>
        </w:rPr>
        <w:t>.</w:t>
      </w:r>
    </w:p>
    <w:p w:rsidR="00080198" w:rsidRDefault="00080198" w:rsidP="00080198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 </w:t>
      </w:r>
      <w:r w:rsidR="00EA349D">
        <w:rPr>
          <w:rFonts w:ascii="Times New Roman" w:hAnsi="Times New Roman"/>
          <w:bCs/>
          <w:sz w:val="28"/>
          <w:szCs w:val="28"/>
        </w:rPr>
        <w:t xml:space="preserve">Отделе </w:t>
      </w:r>
      <w:r>
        <w:rPr>
          <w:rFonts w:ascii="Times New Roman" w:hAnsi="Times New Roman"/>
          <w:bCs/>
          <w:sz w:val="28"/>
          <w:szCs w:val="28"/>
        </w:rPr>
        <w:t>строго соблюдаются требования, предъявляемые к государственным служащим, соблюдаются ограничения связанные со статусом государственного служащего, соблюдаются требования Этического кодекса и антикоррупционного законодательства. На момент проведения анализа, подтверждений случаев возникновения рисков, связанных с соблюдением норм Этического кодекса и антикоррупционного законодательства не обнаружены. Уголовные и административные дела в отношении сотрудников Аппарата не имеются. Проведен мониторинг средств массовой информации на предмет выявления негативных материалов в отношении государственных служащих. За исследуемый период негативных материалов не выявлено.</w:t>
      </w:r>
    </w:p>
    <w:p w:rsidR="00080198" w:rsidRDefault="00080198" w:rsidP="0008019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 xml:space="preserve">В </w:t>
      </w:r>
      <w:r w:rsidR="004752A8">
        <w:rPr>
          <w:rFonts w:ascii="Times New Roman" w:hAnsi="Times New Roman"/>
          <w:bCs/>
          <w:sz w:val="28"/>
          <w:szCs w:val="28"/>
        </w:rPr>
        <w:t>Отделе</w:t>
      </w:r>
      <w:r>
        <w:rPr>
          <w:rFonts w:ascii="Times New Roman" w:hAnsi="Times New Roman"/>
          <w:bCs/>
          <w:sz w:val="28"/>
          <w:szCs w:val="28"/>
        </w:rPr>
        <w:t xml:space="preserve"> проводится правовой всеобуч по разъяснению норм законодательства о противодействии коррупции, законов, относящихся к функциональной деятельности </w:t>
      </w:r>
      <w:r w:rsidR="004752A8">
        <w:rPr>
          <w:rFonts w:ascii="Times New Roman" w:hAnsi="Times New Roman"/>
          <w:bCs/>
          <w:sz w:val="28"/>
          <w:szCs w:val="28"/>
        </w:rPr>
        <w:t>Отдела</w:t>
      </w:r>
      <w:r>
        <w:rPr>
          <w:rFonts w:ascii="Times New Roman" w:hAnsi="Times New Roman"/>
          <w:bCs/>
          <w:sz w:val="28"/>
          <w:szCs w:val="28"/>
        </w:rPr>
        <w:t xml:space="preserve">. </w:t>
      </w:r>
    </w:p>
    <w:p w:rsidR="00080198" w:rsidRDefault="00080198" w:rsidP="00080198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 ходе проведенного внутреннего анализа, рабочей группой не выявлены коррупционные риски в организационно-управленческой деятельности </w:t>
      </w:r>
      <w:r w:rsidR="004752A8">
        <w:rPr>
          <w:rFonts w:ascii="Times New Roman" w:hAnsi="Times New Roman"/>
          <w:bCs/>
          <w:sz w:val="28"/>
          <w:szCs w:val="28"/>
        </w:rPr>
        <w:t>отдела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080198" w:rsidRDefault="00080198" w:rsidP="00080198">
      <w:pPr>
        <w:spacing w:after="0" w:line="240" w:lineRule="auto"/>
        <w:ind w:firstLine="1418"/>
        <w:jc w:val="both"/>
        <w:rPr>
          <w:rFonts w:ascii="Times New Roman" w:hAnsi="Times New Roman"/>
          <w:bCs/>
          <w:sz w:val="20"/>
          <w:szCs w:val="20"/>
        </w:rPr>
      </w:pPr>
    </w:p>
    <w:p w:rsidR="004752A8" w:rsidRDefault="004752A8" w:rsidP="00080198">
      <w:pPr>
        <w:spacing w:after="0" w:line="240" w:lineRule="auto"/>
        <w:ind w:firstLine="1418"/>
        <w:jc w:val="both"/>
        <w:rPr>
          <w:rFonts w:ascii="Times New Roman" w:hAnsi="Times New Roman"/>
          <w:bCs/>
          <w:sz w:val="20"/>
          <w:szCs w:val="20"/>
        </w:rPr>
      </w:pPr>
    </w:p>
    <w:p w:rsidR="00080198" w:rsidRDefault="00080198" w:rsidP="004752A8">
      <w:pPr>
        <w:spacing w:after="0" w:line="240" w:lineRule="atLeast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Рабочая группа:</w:t>
      </w:r>
    </w:p>
    <w:p w:rsidR="004752A8" w:rsidRDefault="004752A8" w:rsidP="004752A8">
      <w:pPr>
        <w:spacing w:after="0" w:line="240" w:lineRule="atLeast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4752A8" w:rsidRPr="000C7233" w:rsidTr="004B1802">
        <w:tc>
          <w:tcPr>
            <w:tcW w:w="4785" w:type="dxa"/>
          </w:tcPr>
          <w:p w:rsidR="004752A8" w:rsidRPr="000C7233" w:rsidRDefault="004752A8" w:rsidP="004752A8">
            <w:pPr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C723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Жумабаева </w:t>
            </w:r>
          </w:p>
          <w:p w:rsidR="004752A8" w:rsidRPr="000C7233" w:rsidRDefault="004752A8" w:rsidP="004752A8">
            <w:pPr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C723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Асем Кайрбековна</w:t>
            </w:r>
          </w:p>
        </w:tc>
        <w:tc>
          <w:tcPr>
            <w:tcW w:w="4786" w:type="dxa"/>
          </w:tcPr>
          <w:p w:rsidR="004752A8" w:rsidRPr="000C7233" w:rsidRDefault="004752A8" w:rsidP="004752A8">
            <w:pPr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C723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исполняющий обязанности </w:t>
            </w:r>
            <w:proofErr w:type="spellStart"/>
            <w:r w:rsidRPr="000C7233">
              <w:rPr>
                <w:rFonts w:ascii="Times New Roman" w:hAnsi="Times New Roman" w:cs="Times New Roman"/>
                <w:b/>
                <w:sz w:val="28"/>
                <w:szCs w:val="28"/>
              </w:rPr>
              <w:t>руководител</w:t>
            </w:r>
            <w:proofErr w:type="spellEnd"/>
            <w:r w:rsidRPr="000C723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я</w:t>
            </w:r>
            <w:r w:rsidRPr="000C72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отдела</w:t>
            </w:r>
          </w:p>
        </w:tc>
      </w:tr>
      <w:tr w:rsidR="004752A8" w:rsidRPr="000C7233" w:rsidTr="004B1802">
        <w:tc>
          <w:tcPr>
            <w:tcW w:w="4785" w:type="dxa"/>
          </w:tcPr>
          <w:p w:rsidR="004752A8" w:rsidRPr="000C7233" w:rsidRDefault="004752A8" w:rsidP="004752A8">
            <w:pPr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786" w:type="dxa"/>
          </w:tcPr>
          <w:p w:rsidR="004752A8" w:rsidRPr="000C7233" w:rsidRDefault="004752A8" w:rsidP="004752A8">
            <w:pPr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752A8" w:rsidRPr="000C7233" w:rsidTr="004B1802">
        <w:tc>
          <w:tcPr>
            <w:tcW w:w="4785" w:type="dxa"/>
          </w:tcPr>
          <w:p w:rsidR="004752A8" w:rsidRPr="000C7233" w:rsidRDefault="004752A8" w:rsidP="004752A8">
            <w:pPr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C723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Жаксыбаева </w:t>
            </w:r>
          </w:p>
          <w:p w:rsidR="004752A8" w:rsidRPr="000C7233" w:rsidRDefault="004752A8" w:rsidP="004752A8">
            <w:pPr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C723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Айман Жанатқызы</w:t>
            </w:r>
          </w:p>
          <w:p w:rsidR="004752A8" w:rsidRPr="000C7233" w:rsidRDefault="004752A8" w:rsidP="004752A8">
            <w:pPr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786" w:type="dxa"/>
          </w:tcPr>
          <w:p w:rsidR="004752A8" w:rsidRDefault="004752A8" w:rsidP="004752A8">
            <w:pPr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C723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главный специалист – </w:t>
            </w:r>
          </w:p>
          <w:p w:rsidR="004752A8" w:rsidRPr="000C7233" w:rsidRDefault="004752A8" w:rsidP="004752A8">
            <w:pPr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C723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главный бухгалтер</w:t>
            </w:r>
          </w:p>
        </w:tc>
      </w:tr>
      <w:tr w:rsidR="004752A8" w:rsidRPr="000C7233" w:rsidTr="004B1802">
        <w:tc>
          <w:tcPr>
            <w:tcW w:w="4785" w:type="dxa"/>
          </w:tcPr>
          <w:p w:rsidR="004752A8" w:rsidRPr="000C7233" w:rsidRDefault="004752A8" w:rsidP="004752A8">
            <w:pPr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C723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Рафальский </w:t>
            </w:r>
          </w:p>
          <w:p w:rsidR="004752A8" w:rsidRPr="000C7233" w:rsidRDefault="004752A8" w:rsidP="004752A8">
            <w:pPr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C723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Анатолий Павлович</w:t>
            </w:r>
          </w:p>
          <w:p w:rsidR="004752A8" w:rsidRPr="000C7233" w:rsidRDefault="004752A8" w:rsidP="004752A8">
            <w:pPr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786" w:type="dxa"/>
          </w:tcPr>
          <w:p w:rsidR="004752A8" w:rsidRPr="000C7233" w:rsidRDefault="004752A8" w:rsidP="004752A8">
            <w:pPr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723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председатель ОО «Районный совет ветеранов»</w:t>
            </w:r>
          </w:p>
        </w:tc>
      </w:tr>
      <w:tr w:rsidR="004752A8" w:rsidRPr="000C7233" w:rsidTr="004B1802">
        <w:tc>
          <w:tcPr>
            <w:tcW w:w="4785" w:type="dxa"/>
          </w:tcPr>
          <w:p w:rsidR="004752A8" w:rsidRPr="000C7233" w:rsidRDefault="004752A8" w:rsidP="004752A8">
            <w:pPr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C723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Ковалевская</w:t>
            </w:r>
          </w:p>
          <w:p w:rsidR="004752A8" w:rsidRPr="000C7233" w:rsidRDefault="004752A8" w:rsidP="004752A8">
            <w:pPr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C723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Екатерина Викторовна</w:t>
            </w:r>
          </w:p>
        </w:tc>
        <w:tc>
          <w:tcPr>
            <w:tcW w:w="4786" w:type="dxa"/>
          </w:tcPr>
          <w:p w:rsidR="004752A8" w:rsidRPr="000C7233" w:rsidRDefault="004752A8" w:rsidP="004752A8">
            <w:pPr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C723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исполняющий обязанности директора КГУ «Молодежный ресурсный центр»</w:t>
            </w:r>
          </w:p>
        </w:tc>
      </w:tr>
    </w:tbl>
    <w:p w:rsidR="00080198" w:rsidRPr="004752A8" w:rsidRDefault="00080198" w:rsidP="004752A8">
      <w:pPr>
        <w:spacing w:after="0" w:line="240" w:lineRule="atLeast"/>
        <w:ind w:firstLine="1418"/>
        <w:jc w:val="both"/>
        <w:rPr>
          <w:rFonts w:ascii="Times New Roman" w:hAnsi="Times New Roman"/>
          <w:bCs/>
          <w:sz w:val="20"/>
          <w:szCs w:val="20"/>
          <w:lang w:val="kk-KZ"/>
        </w:rPr>
      </w:pPr>
    </w:p>
    <w:sectPr w:rsidR="00080198" w:rsidRPr="004752A8" w:rsidSect="00062A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0619"/>
    <w:rsid w:val="00062A8B"/>
    <w:rsid w:val="00080198"/>
    <w:rsid w:val="00230C33"/>
    <w:rsid w:val="004752A8"/>
    <w:rsid w:val="00622650"/>
    <w:rsid w:val="006750A6"/>
    <w:rsid w:val="00BA0619"/>
    <w:rsid w:val="00EA349D"/>
    <w:rsid w:val="00EB1C95"/>
    <w:rsid w:val="00EC6D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198"/>
    <w:pPr>
      <w:spacing w:after="200" w:line="276" w:lineRule="auto"/>
    </w:pPr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080198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color w:val="1F4D78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80198"/>
    <w:rPr>
      <w:rFonts w:ascii="Calibri Light" w:eastAsia="Times New Roman" w:hAnsi="Calibri Light" w:cs="Times New Roman"/>
      <w:color w:val="1F4D78"/>
      <w:sz w:val="24"/>
      <w:szCs w:val="24"/>
      <w:lang w:val="en-US" w:eastAsia="ru-RU"/>
    </w:rPr>
  </w:style>
  <w:style w:type="table" w:styleId="a3">
    <w:name w:val="Table Grid"/>
    <w:basedOn w:val="a1"/>
    <w:uiPriority w:val="59"/>
    <w:rsid w:val="004752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581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621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RePack by SPecialiST</cp:lastModifiedBy>
  <cp:revision>5</cp:revision>
  <dcterms:created xsi:type="dcterms:W3CDTF">2023-07-05T10:11:00Z</dcterms:created>
  <dcterms:modified xsi:type="dcterms:W3CDTF">2023-07-14T05:58:00Z</dcterms:modified>
</cp:coreProperties>
</file>